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46E" w14:textId="77777777" w:rsidR="00063FBE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Übersicht der Prüfungen im Bachelor Molekulare Medizin</w:t>
      </w:r>
    </w:p>
    <w:p w14:paraId="6D1D9FD5" w14:textId="77777777" w:rsidR="00063FBE" w:rsidRDefault="00063FBE">
      <w:pPr>
        <w:rPr>
          <w:b/>
          <w:bCs/>
          <w:sz w:val="28"/>
          <w:szCs w:val="28"/>
        </w:rPr>
      </w:pPr>
    </w:p>
    <w:p w14:paraId="2489A059" w14:textId="77777777" w:rsidR="00063FBE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Fachsemester</w:t>
      </w:r>
    </w:p>
    <w:p w14:paraId="4ED93472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61105 – Klausur Physik</w:t>
      </w:r>
    </w:p>
    <w:p w14:paraId="7DBDE981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61106 – Praktikum Physik</w:t>
      </w:r>
    </w:p>
    <w:p w14:paraId="79B3EFDF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21341 – Klausur Grundlagen der Zellbiologie</w:t>
      </w:r>
    </w:p>
    <w:p w14:paraId="07064184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20811 – Klausur Allgemeine und Anorganische Chemie (GOP)</w:t>
      </w:r>
    </w:p>
    <w:p w14:paraId="160C100A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21101 – Seminarleistung Biochemie und Grundzüge der Molekularen Medizin Teil 1 (GOP)</w:t>
      </w:r>
    </w:p>
    <w:p w14:paraId="67D0141D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21231 – Klausur Funktionelle Anatomie (GOP)</w:t>
      </w:r>
    </w:p>
    <w:p w14:paraId="34A09D7D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21261 – Klausur Allgemeine Histologie und Embryologie (GOP)</w:t>
      </w:r>
    </w:p>
    <w:p w14:paraId="10C68F0B" w14:textId="77777777" w:rsidR="00063FBE" w:rsidRDefault="00063FBE">
      <w:pPr>
        <w:rPr>
          <w:sz w:val="24"/>
          <w:szCs w:val="24"/>
        </w:rPr>
      </w:pPr>
    </w:p>
    <w:p w14:paraId="2C6A492D" w14:textId="77777777" w:rsidR="00063FBE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Fachsemester</w:t>
      </w:r>
    </w:p>
    <w:p w14:paraId="04861553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20703 – Klausur Physikalische Chemie</w:t>
      </w:r>
    </w:p>
    <w:p w14:paraId="26ECB9B1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20704 – Physikalisch-Chemisches Praktikum </w:t>
      </w:r>
    </w:p>
    <w:p w14:paraId="629C790A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21271 – Klausur Spezielle Histologie und Organogenese (GOP)</w:t>
      </w:r>
    </w:p>
    <w:p w14:paraId="27DC6840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21421 – Klausur Grundlagen der Physiologie des Menschen / Grundlagen der Bioinformatik</w:t>
      </w:r>
    </w:p>
    <w:p w14:paraId="4D981D24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20911 – Klausur Organische Chemie</w:t>
      </w:r>
    </w:p>
    <w:p w14:paraId="5FA2C944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21102 – Seminarleistung Biochemie und Grundzüge der Molekularen Medizin Teil 2 (GOP)</w:t>
      </w:r>
    </w:p>
    <w:p w14:paraId="031011B8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20821 – Anorganisch-Chemisches Praktikum (GOP)</w:t>
      </w:r>
    </w:p>
    <w:p w14:paraId="1A84756C" w14:textId="77777777" w:rsidR="00063FBE" w:rsidRDefault="00063FBE">
      <w:pPr>
        <w:rPr>
          <w:sz w:val="24"/>
          <w:szCs w:val="24"/>
        </w:rPr>
      </w:pPr>
    </w:p>
    <w:p w14:paraId="66995ED7" w14:textId="77777777" w:rsidR="00063FBE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Fachsemester</w:t>
      </w:r>
    </w:p>
    <w:p w14:paraId="24D84E33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20902 – Organisch-Chemisches Praktikum</w:t>
      </w:r>
    </w:p>
    <w:p w14:paraId="193CCA2E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21551 – Klausur Vegetative Physiologie</w:t>
      </w:r>
    </w:p>
    <w:p w14:paraId="4C24FD68" w14:textId="5E4E2CF8" w:rsidR="00063FBE" w:rsidRDefault="00000000">
      <w:pPr>
        <w:rPr>
          <w:sz w:val="24"/>
          <w:szCs w:val="24"/>
        </w:rPr>
      </w:pPr>
      <w:r w:rsidRPr="00EC3EE1">
        <w:rPr>
          <w:sz w:val="24"/>
          <w:szCs w:val="24"/>
        </w:rPr>
        <w:t xml:space="preserve">21561 – Klausur Neuroanatomie </w:t>
      </w:r>
    </w:p>
    <w:p w14:paraId="421A6F8C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21721 – Klausur Biochemie und Molekularbiologie I</w:t>
      </w:r>
    </w:p>
    <w:p w14:paraId="0B3635DD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21811 – Biochemisches Praktikum I</w:t>
      </w:r>
    </w:p>
    <w:p w14:paraId="39BD1742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26320CC1" w14:textId="77777777" w:rsidR="00063FBE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 Fachsemester</w:t>
      </w:r>
    </w:p>
    <w:p w14:paraId="6920106B" w14:textId="224B334D" w:rsidR="00063FBE" w:rsidRDefault="00000000">
      <w:pPr>
        <w:rPr>
          <w:sz w:val="24"/>
          <w:szCs w:val="24"/>
        </w:rPr>
      </w:pPr>
      <w:r w:rsidRPr="00EC3EE1">
        <w:rPr>
          <w:sz w:val="24"/>
          <w:szCs w:val="24"/>
        </w:rPr>
        <w:t xml:space="preserve">21561 – </w:t>
      </w:r>
      <w:r w:rsidR="00EC3EE1">
        <w:rPr>
          <w:sz w:val="24"/>
          <w:szCs w:val="24"/>
        </w:rPr>
        <w:t>Klausur Neurophysiologie</w:t>
      </w:r>
    </w:p>
    <w:p w14:paraId="0E22BD94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21731 – Klausur Biochemie und Molekularbiologie II</w:t>
      </w:r>
    </w:p>
    <w:p w14:paraId="65CF8F09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21732 – Seminarleistung Biochemie und Molekularbiologie II</w:t>
      </w:r>
    </w:p>
    <w:p w14:paraId="66AF35EB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21821 – Biochemisches Praktikum II</w:t>
      </w:r>
    </w:p>
    <w:p w14:paraId="6AB4568E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21613 – Klausur Mikrobiologie, Immunologie und Virologie</w:t>
      </w:r>
    </w:p>
    <w:p w14:paraId="23696BCA" w14:textId="77777777" w:rsidR="00063FBE" w:rsidRDefault="00063FBE">
      <w:pPr>
        <w:rPr>
          <w:sz w:val="24"/>
          <w:szCs w:val="24"/>
        </w:rPr>
      </w:pPr>
    </w:p>
    <w:p w14:paraId="1E58F4EF" w14:textId="77777777" w:rsidR="00063FBE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Fachsemester</w:t>
      </w:r>
    </w:p>
    <w:p w14:paraId="55B9326A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22741 – Strahlenschutzkurs</w:t>
      </w:r>
    </w:p>
    <w:p w14:paraId="3CCFF230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22001 – Klausur Humangenetik</w:t>
      </w:r>
    </w:p>
    <w:p w14:paraId="108AE193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21351 – </w:t>
      </w:r>
      <w:r>
        <w:rPr>
          <w:sz w:val="24"/>
          <w:szCs w:val="24"/>
          <w:highlight w:val="white"/>
        </w:rPr>
        <w:t xml:space="preserve">Präsentation </w:t>
      </w:r>
      <w:r>
        <w:rPr>
          <w:sz w:val="24"/>
          <w:szCs w:val="24"/>
        </w:rPr>
        <w:t xml:space="preserve">im Zellbiologischen Praktikum </w:t>
      </w:r>
    </w:p>
    <w:p w14:paraId="3AFC787A" w14:textId="419CC6D2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615D3E">
        <w:rPr>
          <w:sz w:val="24"/>
          <w:szCs w:val="24"/>
        </w:rPr>
        <w:t>3</w:t>
      </w:r>
      <w:r>
        <w:rPr>
          <w:sz w:val="24"/>
          <w:szCs w:val="24"/>
        </w:rPr>
        <w:t>52 – Zellbiologisches Praktikum</w:t>
      </w:r>
    </w:p>
    <w:p w14:paraId="02A6C361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22731 – Klausur zu Wissenschaftsgeschichte und Ethik der Medizin</w:t>
      </w:r>
    </w:p>
    <w:p w14:paraId="52A218A9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22121 – Klausur Pharmakologie und Toxikologie</w:t>
      </w:r>
    </w:p>
    <w:p w14:paraId="2F98DC9F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22221 – Klausur Allgemeine Pathologie</w:t>
      </w:r>
    </w:p>
    <w:p w14:paraId="16548659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22222 – Praktische Prüfung zum Kurs Allgemeine Histopathologie</w:t>
      </w:r>
    </w:p>
    <w:p w14:paraId="43B2BBDB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21011 – Klausur Biometrie und Epidemiologie</w:t>
      </w:r>
    </w:p>
    <w:p w14:paraId="3ADD8AE3" w14:textId="77777777" w:rsidR="00063FBE" w:rsidRDefault="00063FBE">
      <w:pPr>
        <w:rPr>
          <w:sz w:val="24"/>
          <w:szCs w:val="24"/>
        </w:rPr>
      </w:pPr>
    </w:p>
    <w:p w14:paraId="6026077F" w14:textId="77777777" w:rsidR="00063FBE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Fachsemester</w:t>
      </w:r>
    </w:p>
    <w:p w14:paraId="2DFA7598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22231 – Klausur Spezielle Pathologie</w:t>
      </w:r>
    </w:p>
    <w:p w14:paraId="7C7E159E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22232 – Praktische Prüfung zum Kurs Spezielle Histopathologie</w:t>
      </w:r>
    </w:p>
    <w:p w14:paraId="0C104098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22141 – </w:t>
      </w:r>
      <w:r>
        <w:rPr>
          <w:sz w:val="24"/>
          <w:szCs w:val="24"/>
          <w:highlight w:val="white"/>
        </w:rPr>
        <w:t xml:space="preserve">Präsentation </w:t>
      </w:r>
      <w:r>
        <w:rPr>
          <w:sz w:val="24"/>
          <w:szCs w:val="24"/>
        </w:rPr>
        <w:t>im Seminar Molekulare Pharmakologie</w:t>
      </w:r>
    </w:p>
    <w:p w14:paraId="668AB3CD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22142 –</w:t>
      </w:r>
      <w:r>
        <w:rPr>
          <w:sz w:val="24"/>
          <w:szCs w:val="24"/>
          <w:highlight w:val="white"/>
        </w:rPr>
        <w:t xml:space="preserve"> Schriftliche Leistung</w:t>
      </w:r>
      <w:r>
        <w:rPr>
          <w:sz w:val="24"/>
          <w:szCs w:val="24"/>
        </w:rPr>
        <w:t xml:space="preserve"> im Seminar Molekulare Pharmakologie </w:t>
      </w:r>
    </w:p>
    <w:p w14:paraId="72209C3B" w14:textId="77777777" w:rsidR="00063FBE" w:rsidRDefault="00000000">
      <w:pPr>
        <w:rPr>
          <w:sz w:val="24"/>
          <w:szCs w:val="24"/>
        </w:rPr>
      </w:pPr>
      <w:r>
        <w:rPr>
          <w:sz w:val="24"/>
          <w:szCs w:val="24"/>
        </w:rPr>
        <w:t>22251 – Laborexperimentelles Arbeiten</w:t>
      </w:r>
    </w:p>
    <w:p w14:paraId="68167EB0" w14:textId="77777777" w:rsidR="00063FBE" w:rsidRDefault="00063FBE">
      <w:pPr>
        <w:rPr>
          <w:sz w:val="24"/>
          <w:szCs w:val="24"/>
        </w:rPr>
      </w:pPr>
    </w:p>
    <w:p w14:paraId="42071E7F" w14:textId="26C5612B" w:rsidR="00063FBE" w:rsidRPr="00EC3EE1" w:rsidRDefault="00EC3EE1">
      <w:pPr>
        <w:rPr>
          <w:b/>
          <w:bCs/>
          <w:sz w:val="24"/>
          <w:szCs w:val="24"/>
        </w:rPr>
      </w:pPr>
      <w:r w:rsidRPr="00EC3EE1">
        <w:rPr>
          <w:b/>
          <w:bCs/>
          <w:sz w:val="24"/>
          <w:szCs w:val="24"/>
        </w:rPr>
        <w:t>Semesterübergreifend</w:t>
      </w:r>
    </w:p>
    <w:p w14:paraId="2629D1F1" w14:textId="77777777" w:rsidR="00063FBE" w:rsidRDefault="00000000">
      <w:pPr>
        <w:rPr>
          <w:sz w:val="24"/>
          <w:szCs w:val="24"/>
        </w:rPr>
      </w:pPr>
      <w:r w:rsidRPr="00EC3EE1">
        <w:rPr>
          <w:sz w:val="24"/>
          <w:szCs w:val="24"/>
        </w:rPr>
        <w:t>22521 – Akademisches Mentorat</w:t>
      </w:r>
    </w:p>
    <w:p w14:paraId="2D67E24B" w14:textId="77777777" w:rsidR="00063FBE" w:rsidRDefault="00063FBE">
      <w:pPr>
        <w:rPr>
          <w:sz w:val="24"/>
          <w:szCs w:val="24"/>
        </w:rPr>
      </w:pPr>
    </w:p>
    <w:p w14:paraId="7AED1E73" w14:textId="77777777" w:rsidR="00063FBE" w:rsidRDefault="00063FBE">
      <w:pPr>
        <w:rPr>
          <w:sz w:val="24"/>
          <w:szCs w:val="24"/>
        </w:rPr>
      </w:pPr>
    </w:p>
    <w:sectPr w:rsidR="00063FBE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BD32" w14:textId="77777777" w:rsidR="00424CB9" w:rsidRDefault="00424CB9">
      <w:pPr>
        <w:spacing w:after="0" w:line="240" w:lineRule="auto"/>
      </w:pPr>
      <w:r>
        <w:separator/>
      </w:r>
    </w:p>
  </w:endnote>
  <w:endnote w:type="continuationSeparator" w:id="0">
    <w:p w14:paraId="7BAA67A8" w14:textId="77777777" w:rsidR="00424CB9" w:rsidRDefault="0042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1950" w14:textId="77777777" w:rsidR="00424CB9" w:rsidRDefault="00424CB9">
      <w:pPr>
        <w:spacing w:after="0" w:line="240" w:lineRule="auto"/>
      </w:pPr>
      <w:r>
        <w:separator/>
      </w:r>
    </w:p>
  </w:footnote>
  <w:footnote w:type="continuationSeparator" w:id="0">
    <w:p w14:paraId="0F9382D7" w14:textId="77777777" w:rsidR="00424CB9" w:rsidRDefault="00424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BE"/>
    <w:rsid w:val="00063FBE"/>
    <w:rsid w:val="00424CB9"/>
    <w:rsid w:val="00615D3E"/>
    <w:rsid w:val="00931411"/>
    <w:rsid w:val="00EC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B3D5"/>
  <w15:docId w15:val="{3F8D62D1-93E8-4961-99B5-5E05D91A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Brechelmacher</dc:creator>
  <cp:keywords/>
  <dc:description/>
  <cp:lastModifiedBy>Brechelmacher, Hannah</cp:lastModifiedBy>
  <cp:revision>5</cp:revision>
  <dcterms:created xsi:type="dcterms:W3CDTF">2024-11-24T09:35:00Z</dcterms:created>
  <dcterms:modified xsi:type="dcterms:W3CDTF">2025-09-22T14:10:00Z</dcterms:modified>
</cp:coreProperties>
</file>